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560B" w14:textId="16C79E38" w:rsidR="00A92E06" w:rsidRDefault="00EA225A">
      <w:pPr>
        <w:rPr>
          <w:rFonts w:ascii="Arial" w:hAnsi="Arial" w:cs="Arial"/>
          <w:b/>
          <w:bCs/>
          <w:sz w:val="36"/>
          <w:szCs w:val="36"/>
        </w:rPr>
      </w:pPr>
      <w:r w:rsidRPr="00A92E06">
        <w:rPr>
          <w:rFonts w:ascii="Arial" w:hAnsi="Arial" w:cs="Arial"/>
          <w:b/>
          <w:bCs/>
          <w:sz w:val="36"/>
          <w:szCs w:val="36"/>
        </w:rPr>
        <w:t xml:space="preserve">Agenda </w:t>
      </w:r>
      <w:r w:rsidR="00A92E06">
        <w:rPr>
          <w:rFonts w:ascii="Arial" w:hAnsi="Arial" w:cs="Arial"/>
          <w:b/>
          <w:bCs/>
          <w:sz w:val="36"/>
          <w:szCs w:val="36"/>
        </w:rPr>
        <w:t xml:space="preserve">för </w:t>
      </w:r>
      <w:r w:rsidR="00A92E06" w:rsidRPr="00A92E06">
        <w:rPr>
          <w:rFonts w:ascii="Arial" w:hAnsi="Arial" w:cs="Arial"/>
          <w:b/>
          <w:bCs/>
          <w:sz w:val="36"/>
          <w:szCs w:val="36"/>
        </w:rPr>
        <w:t>A</w:t>
      </w:r>
      <w:r w:rsidRPr="00A92E06">
        <w:rPr>
          <w:rFonts w:ascii="Arial" w:hAnsi="Arial" w:cs="Arial"/>
          <w:b/>
          <w:bCs/>
          <w:sz w:val="36"/>
          <w:szCs w:val="36"/>
        </w:rPr>
        <w:t xml:space="preserve">nvändarmöte </w:t>
      </w:r>
      <w:r w:rsidR="00144ABA">
        <w:rPr>
          <w:rFonts w:ascii="Arial" w:hAnsi="Arial" w:cs="Arial"/>
          <w:b/>
          <w:bCs/>
          <w:sz w:val="36"/>
          <w:szCs w:val="36"/>
        </w:rPr>
        <w:t>20/11 2026</w:t>
      </w:r>
      <w:r w:rsidR="00A92E06" w:rsidRPr="00A92E06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6943323E" w14:textId="5385037D" w:rsidR="009E0649" w:rsidRPr="00A92E06" w:rsidRDefault="00144A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Uppsala, Gillet</w:t>
      </w:r>
    </w:p>
    <w:p w14:paraId="7C3B3742" w14:textId="77777777" w:rsidR="00A92E06" w:rsidRPr="00A92E06" w:rsidRDefault="00A92E06">
      <w:pPr>
        <w:rPr>
          <w:rFonts w:ascii="Arial" w:hAnsi="Arial" w:cs="Arial"/>
          <w:b/>
          <w:bCs/>
        </w:rPr>
      </w:pPr>
    </w:p>
    <w:p w14:paraId="5AE5A6E3" w14:textId="76938E60" w:rsidR="00EA225A" w:rsidRPr="00A92E06" w:rsidRDefault="0094561D" w:rsidP="0094561D">
      <w:pPr>
        <w:rPr>
          <w:rFonts w:ascii="Arial" w:hAnsi="Arial" w:cs="Arial"/>
          <w:b/>
          <w:bCs/>
        </w:rPr>
      </w:pPr>
      <w:r w:rsidRPr="00A92E06">
        <w:rPr>
          <w:rFonts w:ascii="Arial" w:hAnsi="Arial" w:cs="Arial"/>
          <w:b/>
          <w:bCs/>
        </w:rPr>
        <w:t xml:space="preserve">Nationella kvalitetsregistret för Sköldkörtelcancer </w:t>
      </w:r>
    </w:p>
    <w:p w14:paraId="15C9EE1A" w14:textId="77777777" w:rsidR="00A92E06" w:rsidRPr="00A92E06" w:rsidRDefault="00A92E06" w:rsidP="0094561D">
      <w:pPr>
        <w:rPr>
          <w:rFonts w:ascii="Arial" w:hAnsi="Arial" w:cs="Arial"/>
          <w:b/>
          <w:bCs/>
        </w:rPr>
      </w:pPr>
    </w:p>
    <w:p w14:paraId="20482CB5" w14:textId="32C9DE3C" w:rsidR="00EA225A" w:rsidRPr="00A92E06" w:rsidRDefault="00A92E06">
      <w:pPr>
        <w:rPr>
          <w:rFonts w:ascii="Arial" w:hAnsi="Arial" w:cs="Arial"/>
        </w:rPr>
      </w:pPr>
      <w:r w:rsidRPr="00A92E06">
        <w:rPr>
          <w:rFonts w:ascii="Arial" w:hAnsi="Arial" w:cs="Arial"/>
          <w:noProof/>
        </w:rPr>
        <w:drawing>
          <wp:inline distT="0" distB="0" distL="0" distR="0" wp14:anchorId="055F6DAE" wp14:editId="6FE415C1">
            <wp:extent cx="5350599" cy="372973"/>
            <wp:effectExtent l="0" t="0" r="2540" b="8255"/>
            <wp:docPr id="75" name="Bildobjekt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52" cy="37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0E376" w14:textId="77777777" w:rsidR="00EA225A" w:rsidRPr="00A92E06" w:rsidRDefault="00EA225A">
      <w:pPr>
        <w:rPr>
          <w:rFonts w:ascii="Arial" w:hAnsi="Arial" w:cs="Arial"/>
        </w:rPr>
      </w:pPr>
    </w:p>
    <w:p w14:paraId="1AE42BAA" w14:textId="77777777" w:rsidR="00A076F3" w:rsidRDefault="00A076F3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</w:p>
    <w:p w14:paraId="03A98FCF" w14:textId="12DBF21E" w:rsidR="00EA225A" w:rsidRPr="00A92E06" w:rsidRDefault="00EA225A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  <w:r w:rsidRPr="00A92E06">
        <w:rPr>
          <w:rFonts w:ascii="Arial" w:hAnsi="Arial" w:cs="Arial"/>
        </w:rPr>
        <w:t>09</w:t>
      </w:r>
      <w:r w:rsidR="0094561D" w:rsidRPr="00A92E06">
        <w:rPr>
          <w:rFonts w:ascii="Arial" w:hAnsi="Arial" w:cs="Arial"/>
        </w:rPr>
        <w:t>.</w:t>
      </w:r>
      <w:r w:rsidRPr="00A92E06">
        <w:rPr>
          <w:rFonts w:ascii="Arial" w:hAnsi="Arial" w:cs="Arial"/>
        </w:rPr>
        <w:t xml:space="preserve">30 </w:t>
      </w:r>
      <w:r w:rsidR="0094561D" w:rsidRPr="00A92E06">
        <w:rPr>
          <w:rFonts w:ascii="Arial" w:hAnsi="Arial" w:cs="Arial"/>
        </w:rPr>
        <w:tab/>
      </w:r>
      <w:r w:rsidRPr="00A92E06">
        <w:rPr>
          <w:rFonts w:ascii="Arial" w:hAnsi="Arial" w:cs="Arial"/>
        </w:rPr>
        <w:t>Kaffe och fika</w:t>
      </w:r>
    </w:p>
    <w:p w14:paraId="7E5CEC73" w14:textId="77777777" w:rsidR="00EA225A" w:rsidRPr="00A92E06" w:rsidRDefault="00EA225A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</w:p>
    <w:p w14:paraId="591DF2F7" w14:textId="1A903061" w:rsidR="00EA225A" w:rsidRPr="00A92E06" w:rsidRDefault="00EA225A" w:rsidP="008E6A55">
      <w:pPr>
        <w:tabs>
          <w:tab w:val="left" w:pos="1701"/>
        </w:tabs>
        <w:ind w:left="1560" w:hanging="1560"/>
        <w:rPr>
          <w:rFonts w:ascii="Arial" w:hAnsi="Arial" w:cs="Arial"/>
          <w:i/>
          <w:iCs/>
        </w:rPr>
      </w:pPr>
      <w:r w:rsidRPr="00A92E06">
        <w:rPr>
          <w:rFonts w:ascii="Arial" w:hAnsi="Arial" w:cs="Arial"/>
        </w:rPr>
        <w:t>10.00</w:t>
      </w:r>
      <w:r w:rsidR="0094561D" w:rsidRPr="00A92E06">
        <w:rPr>
          <w:rFonts w:ascii="Arial" w:hAnsi="Arial" w:cs="Arial"/>
        </w:rPr>
        <w:t>–</w:t>
      </w:r>
      <w:r w:rsidR="00872CB5" w:rsidRPr="00A92E06">
        <w:rPr>
          <w:rFonts w:ascii="Arial" w:hAnsi="Arial" w:cs="Arial"/>
        </w:rPr>
        <w:t>10.</w:t>
      </w:r>
      <w:r w:rsidR="00CC5AE9" w:rsidRPr="00A92E06">
        <w:rPr>
          <w:rFonts w:ascii="Arial" w:hAnsi="Arial" w:cs="Arial"/>
        </w:rPr>
        <w:t>15</w:t>
      </w:r>
      <w:r w:rsidRPr="00A92E06">
        <w:rPr>
          <w:rFonts w:ascii="Arial" w:hAnsi="Arial" w:cs="Arial"/>
        </w:rPr>
        <w:t xml:space="preserve"> </w:t>
      </w:r>
      <w:r w:rsidR="0094561D" w:rsidRPr="00A92E06">
        <w:rPr>
          <w:rFonts w:ascii="Arial" w:hAnsi="Arial" w:cs="Arial"/>
        </w:rPr>
        <w:tab/>
      </w:r>
      <w:r w:rsidRPr="00A92E06">
        <w:rPr>
          <w:rFonts w:ascii="Arial" w:hAnsi="Arial" w:cs="Arial"/>
        </w:rPr>
        <w:t>Introduktion</w:t>
      </w:r>
      <w:r w:rsidR="0094561D" w:rsidRPr="00A92E06">
        <w:rPr>
          <w:rFonts w:ascii="Arial" w:hAnsi="Arial" w:cs="Arial"/>
        </w:rPr>
        <w:t xml:space="preserve"> </w:t>
      </w:r>
      <w:r w:rsidR="0094561D" w:rsidRPr="00A92E06">
        <w:rPr>
          <w:rFonts w:ascii="Arial" w:hAnsi="Arial" w:cs="Arial"/>
        </w:rPr>
        <w:br/>
      </w:r>
      <w:r w:rsidR="0094561D" w:rsidRPr="00A92E06">
        <w:rPr>
          <w:rFonts w:ascii="Arial" w:hAnsi="Arial" w:cs="Arial"/>
          <w:i/>
          <w:iCs/>
        </w:rPr>
        <w:t>Jakob Dahlberg och Martin Nilsson</w:t>
      </w:r>
    </w:p>
    <w:p w14:paraId="20483ADE" w14:textId="77777777" w:rsidR="00EA225A" w:rsidRPr="00A92E06" w:rsidRDefault="00EA225A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</w:p>
    <w:p w14:paraId="5280D3EA" w14:textId="5EFD467F" w:rsidR="00CC5AE9" w:rsidRPr="00C2679B" w:rsidRDefault="00CC5AE9" w:rsidP="00C2679B">
      <w:pPr>
        <w:tabs>
          <w:tab w:val="left" w:pos="1701"/>
        </w:tabs>
        <w:ind w:left="1560" w:hanging="1560"/>
        <w:rPr>
          <w:rFonts w:ascii="Arial" w:hAnsi="Arial" w:cs="Arial"/>
        </w:rPr>
      </w:pPr>
      <w:r w:rsidRPr="00A92E06">
        <w:rPr>
          <w:rFonts w:ascii="Arial" w:hAnsi="Arial" w:cs="Arial"/>
        </w:rPr>
        <w:t>10</w:t>
      </w:r>
      <w:r w:rsidR="00D63E0E" w:rsidRPr="00A92E06">
        <w:rPr>
          <w:rFonts w:ascii="Arial" w:hAnsi="Arial" w:cs="Arial"/>
        </w:rPr>
        <w:t>.15</w:t>
      </w:r>
      <w:r w:rsidR="0094561D" w:rsidRPr="00A92E06">
        <w:rPr>
          <w:rFonts w:ascii="Arial" w:hAnsi="Arial" w:cs="Arial"/>
        </w:rPr>
        <w:t>–</w:t>
      </w:r>
      <w:r w:rsidR="00872CB5" w:rsidRPr="00A92E06">
        <w:rPr>
          <w:rFonts w:ascii="Arial" w:hAnsi="Arial" w:cs="Arial"/>
        </w:rPr>
        <w:t>10.</w:t>
      </w:r>
      <w:r w:rsidR="00D63E0E" w:rsidRPr="00A92E06">
        <w:rPr>
          <w:rFonts w:ascii="Arial" w:hAnsi="Arial" w:cs="Arial"/>
        </w:rPr>
        <w:t>45</w:t>
      </w:r>
      <w:r w:rsidR="00D63E0E" w:rsidRPr="00A92E06">
        <w:rPr>
          <w:rFonts w:ascii="Arial" w:hAnsi="Arial" w:cs="Arial"/>
        </w:rPr>
        <w:tab/>
      </w:r>
      <w:r w:rsidR="0094561D" w:rsidRPr="00A92E06">
        <w:rPr>
          <w:rFonts w:ascii="Arial" w:hAnsi="Arial" w:cs="Arial"/>
        </w:rPr>
        <w:t>Nationella kvalitetsregistret för Sköldkörtelcancer</w:t>
      </w:r>
      <w:r w:rsidR="00D63E0E" w:rsidRPr="00A92E06">
        <w:rPr>
          <w:rFonts w:ascii="Arial" w:hAnsi="Arial" w:cs="Arial"/>
        </w:rPr>
        <w:t xml:space="preserve">; </w:t>
      </w:r>
      <w:r w:rsidR="00C2679B">
        <w:rPr>
          <w:rFonts w:ascii="Arial" w:hAnsi="Arial" w:cs="Arial"/>
        </w:rPr>
        <w:br/>
        <w:t>Årsrapport och r</w:t>
      </w:r>
      <w:r w:rsidR="00147F1D">
        <w:rPr>
          <w:rFonts w:ascii="Arial" w:hAnsi="Arial" w:cs="Arial"/>
        </w:rPr>
        <w:t xml:space="preserve">apport från validering. </w:t>
      </w:r>
      <w:r w:rsidR="0094561D" w:rsidRPr="00A92E06">
        <w:rPr>
          <w:rFonts w:ascii="Arial" w:hAnsi="Arial" w:cs="Arial"/>
        </w:rPr>
        <w:br/>
      </w:r>
      <w:r w:rsidR="0094561D" w:rsidRPr="00A92E06">
        <w:rPr>
          <w:rFonts w:ascii="Arial" w:hAnsi="Arial" w:cs="Arial"/>
          <w:i/>
          <w:iCs/>
        </w:rPr>
        <w:t>Jakob Dahlberg, registerhållare</w:t>
      </w:r>
    </w:p>
    <w:p w14:paraId="6A7FC982" w14:textId="77777777" w:rsidR="00CC5AE9" w:rsidRPr="00A92E06" w:rsidRDefault="00CC5AE9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</w:p>
    <w:p w14:paraId="77EE8D87" w14:textId="73A5723D" w:rsidR="0094561D" w:rsidRPr="00C2679B" w:rsidRDefault="0094561D" w:rsidP="00C2679B">
      <w:pPr>
        <w:tabs>
          <w:tab w:val="left" w:pos="1701"/>
        </w:tabs>
        <w:ind w:left="1560" w:hanging="1560"/>
        <w:rPr>
          <w:rFonts w:ascii="Arial" w:hAnsi="Arial" w:cs="Arial"/>
        </w:rPr>
      </w:pPr>
      <w:r w:rsidRPr="00A92E06">
        <w:rPr>
          <w:rFonts w:ascii="Arial" w:hAnsi="Arial" w:cs="Arial"/>
        </w:rPr>
        <w:t>10.45–11.15</w:t>
      </w:r>
      <w:r w:rsidRPr="00E0068F">
        <w:rPr>
          <w:rFonts w:ascii="Arial" w:hAnsi="Arial" w:cs="Arial"/>
        </w:rPr>
        <w:tab/>
      </w:r>
      <w:r w:rsidR="00C2679B" w:rsidRPr="00A92E06">
        <w:rPr>
          <w:rFonts w:ascii="Arial" w:hAnsi="Arial" w:cs="Arial"/>
        </w:rPr>
        <w:t>Nationella kvalitetsregistret för Sköldkörtelcancer;</w:t>
      </w:r>
      <w:r w:rsidR="00C2679B">
        <w:rPr>
          <w:rFonts w:ascii="Arial" w:hAnsi="Arial" w:cs="Arial"/>
        </w:rPr>
        <w:t xml:space="preserve"> </w:t>
      </w:r>
      <w:r w:rsidR="00C2679B">
        <w:rPr>
          <w:rFonts w:ascii="Arial" w:hAnsi="Arial" w:cs="Arial"/>
        </w:rPr>
        <w:br/>
        <w:t>P</w:t>
      </w:r>
      <w:r w:rsidR="00E0068F" w:rsidRPr="00E0068F">
        <w:rPr>
          <w:rFonts w:ascii="Arial" w:hAnsi="Arial" w:cs="Arial"/>
        </w:rPr>
        <w:t>lanerad registerutveckling under 2027</w:t>
      </w:r>
      <w:r w:rsidR="004C0F68" w:rsidRPr="00E0068F">
        <w:rPr>
          <w:rFonts w:ascii="Arial" w:hAnsi="Arial" w:cs="Arial"/>
        </w:rPr>
        <w:br/>
      </w:r>
      <w:r w:rsidR="004C0F68" w:rsidRPr="004C0F68">
        <w:rPr>
          <w:rFonts w:ascii="Arial" w:hAnsi="Arial" w:cs="Arial"/>
          <w:i/>
          <w:iCs/>
        </w:rPr>
        <w:t>Marie Blom, RCC Väst</w:t>
      </w:r>
    </w:p>
    <w:p w14:paraId="6144BB90" w14:textId="77777777" w:rsidR="0094561D" w:rsidRPr="00A92E06" w:rsidRDefault="0094561D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</w:p>
    <w:p w14:paraId="6DA44D42" w14:textId="54258D5C" w:rsidR="00D63E0E" w:rsidRDefault="0094561D" w:rsidP="008E6A55">
      <w:pPr>
        <w:tabs>
          <w:tab w:val="left" w:pos="1701"/>
        </w:tabs>
        <w:ind w:left="1560" w:hanging="1560"/>
        <w:rPr>
          <w:rFonts w:ascii="Arial" w:hAnsi="Arial" w:cs="Arial"/>
          <w:i/>
          <w:iCs/>
        </w:rPr>
      </w:pPr>
      <w:r w:rsidRPr="00A92E06">
        <w:rPr>
          <w:rFonts w:ascii="Arial" w:hAnsi="Arial" w:cs="Arial"/>
        </w:rPr>
        <w:t>11.15–</w:t>
      </w:r>
      <w:r w:rsidR="00872CB5" w:rsidRPr="00A92E06">
        <w:rPr>
          <w:rFonts w:ascii="Arial" w:hAnsi="Arial" w:cs="Arial"/>
        </w:rPr>
        <w:t>11.</w:t>
      </w:r>
      <w:r w:rsidRPr="00A92E06">
        <w:rPr>
          <w:rFonts w:ascii="Arial" w:hAnsi="Arial" w:cs="Arial"/>
        </w:rPr>
        <w:t>45</w:t>
      </w:r>
      <w:r w:rsidRPr="00A92E06">
        <w:rPr>
          <w:rFonts w:ascii="Arial" w:hAnsi="Arial" w:cs="Arial"/>
        </w:rPr>
        <w:tab/>
      </w:r>
      <w:r w:rsidR="004C0F68" w:rsidRPr="00A92E06">
        <w:rPr>
          <w:rFonts w:ascii="Arial" w:hAnsi="Arial" w:cs="Arial"/>
        </w:rPr>
        <w:t xml:space="preserve">SQRTPA; </w:t>
      </w:r>
      <w:r w:rsidR="00C2679B">
        <w:rPr>
          <w:rFonts w:ascii="Arial" w:hAnsi="Arial" w:cs="Arial"/>
        </w:rPr>
        <w:t>Å</w:t>
      </w:r>
      <w:r w:rsidR="004C0F68" w:rsidRPr="00A92E06">
        <w:rPr>
          <w:rFonts w:ascii="Arial" w:hAnsi="Arial" w:cs="Arial"/>
        </w:rPr>
        <w:t>rsrapport och nyheter</w:t>
      </w:r>
      <w:r w:rsidR="004C0F68" w:rsidRPr="00A92E06">
        <w:rPr>
          <w:rFonts w:ascii="Arial" w:hAnsi="Arial" w:cs="Arial"/>
        </w:rPr>
        <w:br/>
      </w:r>
      <w:r w:rsidR="004C0F68" w:rsidRPr="00A92E06">
        <w:rPr>
          <w:rFonts w:ascii="Arial" w:hAnsi="Arial" w:cs="Arial"/>
          <w:i/>
          <w:iCs/>
        </w:rPr>
        <w:t>Martin Nilsson, registerhållare</w:t>
      </w:r>
    </w:p>
    <w:p w14:paraId="421BC334" w14:textId="77777777" w:rsidR="00C2679B" w:rsidRDefault="00C2679B" w:rsidP="008E6A55">
      <w:pPr>
        <w:tabs>
          <w:tab w:val="left" w:pos="1701"/>
        </w:tabs>
        <w:ind w:left="1560" w:hanging="1560"/>
        <w:rPr>
          <w:rFonts w:ascii="Arial" w:hAnsi="Arial" w:cs="Arial"/>
          <w:i/>
          <w:iCs/>
        </w:rPr>
      </w:pPr>
    </w:p>
    <w:p w14:paraId="713E6A98" w14:textId="0AAE7D5D" w:rsidR="00C2679B" w:rsidRPr="00C2679B" w:rsidRDefault="00C2679B" w:rsidP="008E6A55">
      <w:pPr>
        <w:tabs>
          <w:tab w:val="left" w:pos="1701"/>
        </w:tabs>
        <w:ind w:left="1560" w:hanging="1560"/>
        <w:rPr>
          <w:rFonts w:ascii="Arial" w:hAnsi="Arial" w:cs="Arial"/>
          <w:i/>
          <w:iCs/>
        </w:rPr>
      </w:pPr>
      <w:r w:rsidRPr="00C2679B">
        <w:rPr>
          <w:rFonts w:ascii="Arial" w:hAnsi="Arial" w:cs="Arial"/>
        </w:rPr>
        <w:t>11:45</w:t>
      </w:r>
      <w:r w:rsidRPr="00C2679B">
        <w:rPr>
          <w:rFonts w:ascii="Arial" w:hAnsi="Arial" w:cs="Arial"/>
        </w:rPr>
        <w:t>–1</w:t>
      </w:r>
      <w:r w:rsidRPr="00C2679B">
        <w:rPr>
          <w:rFonts w:ascii="Arial" w:hAnsi="Arial" w:cs="Arial"/>
        </w:rPr>
        <w:t>2.00</w:t>
      </w:r>
      <w:r w:rsidRPr="00C2679B">
        <w:rPr>
          <w:rFonts w:ascii="Arial" w:hAnsi="Arial" w:cs="Arial"/>
        </w:rPr>
        <w:tab/>
      </w:r>
      <w:r w:rsidRPr="00C2679B">
        <w:rPr>
          <w:rFonts w:ascii="Arial" w:hAnsi="Arial" w:cs="Arial"/>
        </w:rPr>
        <w:t xml:space="preserve">Ablation av </w:t>
      </w:r>
      <w:proofErr w:type="spellStart"/>
      <w:r w:rsidRPr="00C2679B">
        <w:rPr>
          <w:rFonts w:ascii="Arial" w:hAnsi="Arial" w:cs="Arial"/>
        </w:rPr>
        <w:t>tyreoideaknölar</w:t>
      </w:r>
      <w:proofErr w:type="spellEnd"/>
      <w:r w:rsidRPr="00C2679B">
        <w:rPr>
          <w:rFonts w:ascii="Arial" w:hAnsi="Arial" w:cs="Arial"/>
        </w:rPr>
        <w:t xml:space="preserve"> – nationell studie? </w:t>
      </w:r>
      <w:r w:rsidRPr="00C2679B">
        <w:rPr>
          <w:rFonts w:ascii="Arial" w:hAnsi="Arial" w:cs="Arial"/>
        </w:rPr>
        <w:br/>
      </w:r>
      <w:r w:rsidRPr="00C2679B">
        <w:rPr>
          <w:rFonts w:ascii="Arial" w:hAnsi="Arial" w:cs="Arial"/>
          <w:i/>
          <w:iCs/>
        </w:rPr>
        <w:t>Jakob Dahlberg, registerhållare</w:t>
      </w:r>
    </w:p>
    <w:p w14:paraId="40CB6BE6" w14:textId="77777777" w:rsidR="00EA225A" w:rsidRPr="00A92E06" w:rsidRDefault="00EA225A" w:rsidP="00C2679B">
      <w:pPr>
        <w:tabs>
          <w:tab w:val="left" w:pos="1701"/>
        </w:tabs>
        <w:rPr>
          <w:rFonts w:ascii="Arial" w:hAnsi="Arial" w:cs="Arial"/>
        </w:rPr>
      </w:pPr>
    </w:p>
    <w:p w14:paraId="2AD73DB2" w14:textId="00282DA5" w:rsidR="00CC5AE9" w:rsidRPr="00A92E06" w:rsidRDefault="0094561D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  <w:r w:rsidRPr="00A92E06">
        <w:rPr>
          <w:rFonts w:ascii="Arial" w:hAnsi="Arial" w:cs="Arial"/>
        </w:rPr>
        <w:t>12.00</w:t>
      </w:r>
      <w:r w:rsidR="00CC5AE9" w:rsidRPr="00A92E06">
        <w:rPr>
          <w:rFonts w:ascii="Arial" w:hAnsi="Arial" w:cs="Arial"/>
        </w:rPr>
        <w:t xml:space="preserve"> </w:t>
      </w:r>
      <w:r w:rsidRPr="00A92E06">
        <w:rPr>
          <w:rFonts w:ascii="Arial" w:hAnsi="Arial" w:cs="Arial"/>
        </w:rPr>
        <w:tab/>
        <w:t xml:space="preserve">Lunch </w:t>
      </w:r>
    </w:p>
    <w:p w14:paraId="5FC1AF13" w14:textId="77777777" w:rsidR="00CC5AE9" w:rsidRPr="00A92E06" w:rsidRDefault="00CC5AE9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</w:p>
    <w:p w14:paraId="74D49DA7" w14:textId="00F4A9CB" w:rsidR="00470F88" w:rsidRPr="00A92E06" w:rsidRDefault="0094561D" w:rsidP="00470F88">
      <w:pPr>
        <w:tabs>
          <w:tab w:val="left" w:pos="1701"/>
        </w:tabs>
        <w:ind w:left="1560" w:hanging="1560"/>
        <w:rPr>
          <w:rFonts w:ascii="Arial" w:hAnsi="Arial" w:cs="Arial"/>
          <w:i/>
          <w:iCs/>
        </w:rPr>
      </w:pPr>
      <w:r w:rsidRPr="00A92E06">
        <w:rPr>
          <w:rFonts w:ascii="Arial" w:hAnsi="Arial" w:cs="Arial"/>
        </w:rPr>
        <w:t>1</w:t>
      </w:r>
      <w:r w:rsidR="00CC5AE9" w:rsidRPr="00A92E06">
        <w:rPr>
          <w:rFonts w:ascii="Arial" w:hAnsi="Arial" w:cs="Arial"/>
        </w:rPr>
        <w:t>3</w:t>
      </w:r>
      <w:r w:rsidRPr="00A92E06">
        <w:rPr>
          <w:rFonts w:ascii="Arial" w:hAnsi="Arial" w:cs="Arial"/>
        </w:rPr>
        <w:t>.</w:t>
      </w:r>
      <w:r w:rsidR="00CC5AE9" w:rsidRPr="00A92E06">
        <w:rPr>
          <w:rFonts w:ascii="Arial" w:hAnsi="Arial" w:cs="Arial"/>
        </w:rPr>
        <w:t>0</w:t>
      </w:r>
      <w:r w:rsidRPr="00A92E06">
        <w:rPr>
          <w:rFonts w:ascii="Arial" w:hAnsi="Arial" w:cs="Arial"/>
        </w:rPr>
        <w:t>0–</w:t>
      </w:r>
      <w:r w:rsidR="004C0F68">
        <w:rPr>
          <w:rFonts w:ascii="Arial" w:hAnsi="Arial" w:cs="Arial"/>
        </w:rPr>
        <w:t>13:30</w:t>
      </w:r>
      <w:r w:rsidRPr="00A92E06">
        <w:rPr>
          <w:rFonts w:ascii="Arial" w:hAnsi="Arial" w:cs="Arial"/>
        </w:rPr>
        <w:tab/>
      </w:r>
      <w:r w:rsidR="008573C1">
        <w:rPr>
          <w:rFonts w:ascii="Arial" w:hAnsi="Arial" w:cs="Arial"/>
        </w:rPr>
        <w:t>Ny</w:t>
      </w:r>
      <w:r w:rsidR="004C0F68">
        <w:rPr>
          <w:rFonts w:ascii="Arial" w:hAnsi="Arial" w:cs="Arial"/>
        </w:rPr>
        <w:t xml:space="preserve"> valideringsprocess för SQRTPA</w:t>
      </w:r>
      <w:r w:rsidRPr="00A92E06">
        <w:rPr>
          <w:rFonts w:ascii="Arial" w:hAnsi="Arial" w:cs="Arial"/>
        </w:rPr>
        <w:br/>
      </w:r>
      <w:r w:rsidR="004C0F68" w:rsidRPr="00A92E06">
        <w:rPr>
          <w:rFonts w:ascii="Arial" w:hAnsi="Arial" w:cs="Arial"/>
          <w:i/>
          <w:iCs/>
        </w:rPr>
        <w:t>Martin Nilsson, registerhållare</w:t>
      </w:r>
    </w:p>
    <w:p w14:paraId="72FB0898" w14:textId="77777777" w:rsidR="00EA225A" w:rsidRPr="00A92E06" w:rsidRDefault="00EA225A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</w:p>
    <w:p w14:paraId="5B86885F" w14:textId="3AEF3D89" w:rsidR="0094561D" w:rsidRPr="00E0068F" w:rsidRDefault="0094561D" w:rsidP="00C2679B">
      <w:pPr>
        <w:tabs>
          <w:tab w:val="left" w:pos="1701"/>
        </w:tabs>
        <w:ind w:left="1560" w:hanging="1560"/>
        <w:rPr>
          <w:rFonts w:ascii="Arial" w:hAnsi="Arial" w:cs="Arial"/>
          <w:i/>
          <w:iCs/>
        </w:rPr>
      </w:pPr>
      <w:r w:rsidRPr="00A92E06">
        <w:rPr>
          <w:rFonts w:ascii="Arial" w:hAnsi="Arial" w:cs="Arial"/>
        </w:rPr>
        <w:t>13.</w:t>
      </w:r>
      <w:r w:rsidR="004C0F68">
        <w:rPr>
          <w:rFonts w:ascii="Arial" w:hAnsi="Arial" w:cs="Arial"/>
        </w:rPr>
        <w:t>30</w:t>
      </w:r>
      <w:r w:rsidRPr="00A92E06">
        <w:rPr>
          <w:rFonts w:ascii="Arial" w:hAnsi="Arial" w:cs="Arial"/>
        </w:rPr>
        <w:t>–1</w:t>
      </w:r>
      <w:r w:rsidR="004C0F68">
        <w:rPr>
          <w:rFonts w:ascii="Arial" w:hAnsi="Arial" w:cs="Arial"/>
        </w:rPr>
        <w:t>4</w:t>
      </w:r>
      <w:r w:rsidRPr="00A92E06">
        <w:rPr>
          <w:rFonts w:ascii="Arial" w:hAnsi="Arial" w:cs="Arial"/>
        </w:rPr>
        <w:t>.</w:t>
      </w:r>
      <w:r w:rsidR="004C0F68">
        <w:rPr>
          <w:rFonts w:ascii="Arial" w:hAnsi="Arial" w:cs="Arial"/>
        </w:rPr>
        <w:t>3</w:t>
      </w:r>
      <w:r w:rsidRPr="00A92E06">
        <w:rPr>
          <w:rFonts w:ascii="Arial" w:hAnsi="Arial" w:cs="Arial"/>
        </w:rPr>
        <w:t>0</w:t>
      </w:r>
      <w:r w:rsidRPr="00A92E06">
        <w:rPr>
          <w:rFonts w:ascii="Arial" w:hAnsi="Arial" w:cs="Arial"/>
        </w:rPr>
        <w:tab/>
      </w:r>
      <w:r w:rsidR="00A80A48">
        <w:rPr>
          <w:rFonts w:ascii="Arial" w:hAnsi="Arial" w:cs="Arial"/>
        </w:rPr>
        <w:t xml:space="preserve">Kirurgi för primär </w:t>
      </w:r>
      <w:r w:rsidR="00144ABA">
        <w:rPr>
          <w:rFonts w:ascii="Arial" w:hAnsi="Arial" w:cs="Arial"/>
        </w:rPr>
        <w:t xml:space="preserve">HPT, varför lyckas vi sämre i Sverige? </w:t>
      </w:r>
      <w:r w:rsidR="00144ABA">
        <w:rPr>
          <w:rFonts w:ascii="Arial" w:hAnsi="Arial" w:cs="Arial"/>
        </w:rPr>
        <w:br/>
        <w:t>Nordiska och regionala perspektiv</w:t>
      </w:r>
      <w:r w:rsidR="004C0F68">
        <w:rPr>
          <w:rFonts w:ascii="Arial" w:hAnsi="Arial" w:cs="Arial"/>
          <w:i/>
          <w:iCs/>
        </w:rPr>
        <w:br/>
        <w:t>Lars Rolighed, endokrinkirurg Aarhus</w:t>
      </w:r>
      <w:r w:rsidR="00144ABA">
        <w:rPr>
          <w:rFonts w:ascii="Arial" w:hAnsi="Arial" w:cs="Arial"/>
          <w:i/>
          <w:iCs/>
        </w:rPr>
        <w:t xml:space="preserve">, </w:t>
      </w:r>
      <w:r w:rsidR="00C2679B">
        <w:rPr>
          <w:rFonts w:ascii="Arial" w:hAnsi="Arial" w:cs="Arial"/>
          <w:i/>
          <w:iCs/>
        </w:rPr>
        <w:br/>
      </w:r>
      <w:r w:rsidR="00144ABA">
        <w:rPr>
          <w:rFonts w:ascii="Arial" w:hAnsi="Arial" w:cs="Arial"/>
          <w:i/>
          <w:iCs/>
        </w:rPr>
        <w:t xml:space="preserve">Erik Nordenström, Lund, </w:t>
      </w:r>
      <w:r w:rsidR="00C2679B">
        <w:rPr>
          <w:rFonts w:ascii="Arial" w:hAnsi="Arial" w:cs="Arial"/>
          <w:i/>
          <w:iCs/>
        </w:rPr>
        <w:br/>
      </w:r>
      <w:r w:rsidR="00144ABA" w:rsidRPr="00E0068F">
        <w:rPr>
          <w:rFonts w:ascii="Arial" w:hAnsi="Arial" w:cs="Arial"/>
          <w:i/>
          <w:iCs/>
        </w:rPr>
        <w:t>Maria Annerbo, Falun</w:t>
      </w:r>
    </w:p>
    <w:p w14:paraId="1C7159A4" w14:textId="4388AEA3" w:rsidR="0094561D" w:rsidRPr="00E0068F" w:rsidRDefault="0094561D" w:rsidP="00144ABA">
      <w:pPr>
        <w:tabs>
          <w:tab w:val="left" w:pos="1701"/>
        </w:tabs>
        <w:rPr>
          <w:rFonts w:ascii="Arial" w:hAnsi="Arial" w:cs="Arial"/>
        </w:rPr>
      </w:pPr>
    </w:p>
    <w:p w14:paraId="6DA076AF" w14:textId="628F0129" w:rsidR="0094561D" w:rsidRPr="00A92E06" w:rsidRDefault="0094561D" w:rsidP="008E6A55">
      <w:pPr>
        <w:tabs>
          <w:tab w:val="left" w:pos="1701"/>
        </w:tabs>
        <w:ind w:left="1560" w:hanging="1560"/>
        <w:rPr>
          <w:rFonts w:ascii="Arial" w:hAnsi="Arial" w:cs="Arial"/>
        </w:rPr>
      </w:pPr>
      <w:r w:rsidRPr="00A92E06">
        <w:rPr>
          <w:rFonts w:ascii="Arial" w:hAnsi="Arial" w:cs="Arial"/>
        </w:rPr>
        <w:t>14.30–15</w:t>
      </w:r>
      <w:r w:rsidR="00872CB5" w:rsidRPr="00A92E06">
        <w:rPr>
          <w:rFonts w:ascii="Arial" w:hAnsi="Arial" w:cs="Arial"/>
        </w:rPr>
        <w:t>.00</w:t>
      </w:r>
      <w:r w:rsidRPr="00A92E06">
        <w:rPr>
          <w:rFonts w:ascii="Arial" w:hAnsi="Arial" w:cs="Arial"/>
        </w:rPr>
        <w:tab/>
      </w:r>
      <w:r w:rsidR="00872CB5" w:rsidRPr="00A92E06">
        <w:rPr>
          <w:rFonts w:ascii="Arial" w:hAnsi="Arial" w:cs="Arial"/>
        </w:rPr>
        <w:t>Avslutning</w:t>
      </w:r>
    </w:p>
    <w:p w14:paraId="2A63DF15" w14:textId="232C6194" w:rsidR="00EA225A" w:rsidRDefault="00EA225A" w:rsidP="00D63E0E">
      <w:pPr>
        <w:tabs>
          <w:tab w:val="left" w:pos="1701"/>
        </w:tabs>
      </w:pPr>
    </w:p>
    <w:sectPr w:rsidR="00EA2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5A"/>
    <w:rsid w:val="00101BA4"/>
    <w:rsid w:val="00144ABA"/>
    <w:rsid w:val="00147F1D"/>
    <w:rsid w:val="001F6BA2"/>
    <w:rsid w:val="002D1B89"/>
    <w:rsid w:val="00393683"/>
    <w:rsid w:val="003A5CB3"/>
    <w:rsid w:val="00470F88"/>
    <w:rsid w:val="00486BBB"/>
    <w:rsid w:val="004C0F68"/>
    <w:rsid w:val="005E4619"/>
    <w:rsid w:val="00754A9A"/>
    <w:rsid w:val="008573C1"/>
    <w:rsid w:val="00872CB5"/>
    <w:rsid w:val="008E6A55"/>
    <w:rsid w:val="0094561D"/>
    <w:rsid w:val="009E0649"/>
    <w:rsid w:val="00A076F3"/>
    <w:rsid w:val="00A80A48"/>
    <w:rsid w:val="00A92E06"/>
    <w:rsid w:val="00B45A4E"/>
    <w:rsid w:val="00B75EC1"/>
    <w:rsid w:val="00C2679B"/>
    <w:rsid w:val="00CC5AE9"/>
    <w:rsid w:val="00D63E0E"/>
    <w:rsid w:val="00E0068F"/>
    <w:rsid w:val="00E510F0"/>
    <w:rsid w:val="00EA225A"/>
    <w:rsid w:val="00EE7728"/>
    <w:rsid w:val="00FA3AFC"/>
    <w:rsid w:val="00FB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F6FA0"/>
  <w15:chartTrackingRefBased/>
  <w15:docId w15:val="{F00FC6EE-9A7D-4F56-93A1-EDE3A1A8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v-SE" w:eastAsia="sv-SE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link w:val="OformateradtextChar"/>
    <w:uiPriority w:val="99"/>
    <w:unhideWhenUsed/>
    <w:rsid w:val="00EA225A"/>
    <w:rPr>
      <w:rFonts w:ascii="Calibr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EA225A"/>
    <w:rPr>
      <w:rFonts w:ascii="Calibr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6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Nilsson Martin M</dc:creator>
  <cp:keywords/>
  <dc:description/>
  <cp:lastModifiedBy>Nilsson Martin M</cp:lastModifiedBy>
  <cp:revision>11</cp:revision>
  <dcterms:created xsi:type="dcterms:W3CDTF">2026-09-29T20:38:00Z</dcterms:created>
  <dcterms:modified xsi:type="dcterms:W3CDTF">2026-09-30T20:44:00Z</dcterms:modified>
</cp:coreProperties>
</file>