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A4" w:rsidRDefault="003948A4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859405" cy="19304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A26" w:rsidRDefault="00E03BC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Protokoll Styrelsemöte</w:t>
      </w:r>
      <w:r w:rsidR="00C375BF">
        <w:rPr>
          <w:sz w:val="28"/>
          <w:szCs w:val="28"/>
          <w:u w:val="single"/>
        </w:rPr>
        <w:t xml:space="preserve"> </w:t>
      </w:r>
      <w:r w:rsidR="001A31A6">
        <w:rPr>
          <w:sz w:val="28"/>
          <w:szCs w:val="28"/>
          <w:u w:val="single"/>
        </w:rPr>
        <w:t xml:space="preserve">SQRTPA </w:t>
      </w:r>
      <w:r w:rsidR="00F05281">
        <w:rPr>
          <w:sz w:val="28"/>
          <w:szCs w:val="28"/>
          <w:u w:val="single"/>
        </w:rPr>
        <w:t>2/2 2018</w:t>
      </w:r>
      <w:r w:rsidR="001A31A6">
        <w:rPr>
          <w:sz w:val="28"/>
          <w:szCs w:val="28"/>
          <w:u w:val="single"/>
        </w:rPr>
        <w:t xml:space="preserve"> </w:t>
      </w:r>
      <w:r w:rsidR="00C375BF">
        <w:rPr>
          <w:sz w:val="28"/>
          <w:szCs w:val="28"/>
          <w:u w:val="single"/>
        </w:rPr>
        <w:t xml:space="preserve"> </w:t>
      </w:r>
      <w:r w:rsidR="001A31A6">
        <w:rPr>
          <w:sz w:val="28"/>
          <w:szCs w:val="28"/>
          <w:u w:val="single"/>
        </w:rPr>
        <w:t xml:space="preserve"> </w:t>
      </w:r>
      <w:proofErr w:type="spellStart"/>
      <w:r w:rsidR="001A31A6">
        <w:rPr>
          <w:sz w:val="28"/>
          <w:szCs w:val="28"/>
          <w:u w:val="single"/>
        </w:rPr>
        <w:t>kl</w:t>
      </w:r>
      <w:proofErr w:type="spellEnd"/>
      <w:r w:rsidR="001A31A6">
        <w:rPr>
          <w:sz w:val="28"/>
          <w:szCs w:val="28"/>
          <w:u w:val="single"/>
        </w:rPr>
        <w:t xml:space="preserve"> 10-15</w:t>
      </w:r>
      <w:r w:rsidR="005833D7">
        <w:rPr>
          <w:sz w:val="28"/>
          <w:szCs w:val="28"/>
          <w:u w:val="single"/>
        </w:rPr>
        <w:t xml:space="preserve"> </w:t>
      </w:r>
      <w:r w:rsidR="001A31A6">
        <w:rPr>
          <w:sz w:val="28"/>
          <w:szCs w:val="28"/>
          <w:u w:val="single"/>
        </w:rPr>
        <w:t>Arlanda, Sky City</w:t>
      </w:r>
    </w:p>
    <w:p w:rsidR="00E03BC0" w:rsidRPr="00E03BC0" w:rsidRDefault="00E03BC0">
      <w:pPr>
        <w:rPr>
          <w:sz w:val="24"/>
          <w:szCs w:val="24"/>
        </w:rPr>
      </w:pPr>
      <w:r w:rsidRPr="00E03BC0">
        <w:rPr>
          <w:sz w:val="24"/>
          <w:szCs w:val="24"/>
        </w:rPr>
        <w:t>Närvarande: Erik Nordenström, Göran Wallin, Anders Bergenfelz, Joakim Henning,</w:t>
      </w:r>
      <w:r>
        <w:rPr>
          <w:sz w:val="24"/>
          <w:szCs w:val="24"/>
        </w:rPr>
        <w:t xml:space="preserve"> Lennart Greiff</w:t>
      </w:r>
      <w:r w:rsidRPr="00E03BC0">
        <w:rPr>
          <w:sz w:val="24"/>
          <w:szCs w:val="24"/>
        </w:rPr>
        <w:t xml:space="preserve"> </w:t>
      </w:r>
    </w:p>
    <w:p w:rsidR="006E5F94" w:rsidRDefault="006E5F94">
      <w:pPr>
        <w:rPr>
          <w:sz w:val="28"/>
          <w:szCs w:val="28"/>
          <w:u w:val="single"/>
        </w:rPr>
      </w:pPr>
    </w:p>
    <w:p w:rsidR="001A31A6" w:rsidRDefault="00164120" w:rsidP="00E03BC0">
      <w:pPr>
        <w:pStyle w:val="Liststycke"/>
        <w:numPr>
          <w:ilvl w:val="0"/>
          <w:numId w:val="9"/>
        </w:numPr>
        <w:rPr>
          <w:sz w:val="28"/>
          <w:szCs w:val="28"/>
        </w:rPr>
      </w:pPr>
      <w:r w:rsidRPr="00E03BC0">
        <w:rPr>
          <w:b/>
          <w:sz w:val="28"/>
          <w:szCs w:val="28"/>
        </w:rPr>
        <w:t>Budget, Tilldelning</w:t>
      </w:r>
      <w:r w:rsidR="00E03BC0" w:rsidRPr="00E03BC0">
        <w:rPr>
          <w:sz w:val="28"/>
          <w:szCs w:val="28"/>
        </w:rPr>
        <w:t xml:space="preserve">: </w:t>
      </w:r>
      <w:r w:rsidR="00E03BC0">
        <w:rPr>
          <w:sz w:val="28"/>
          <w:szCs w:val="28"/>
        </w:rPr>
        <w:t>Tilldelningen 2018 blir 800 000 SEK. Detta är bättre än prognosen och med avgiftshöjning och reducering av kostnader t</w:t>
      </w:r>
      <w:r w:rsidR="00154BE9">
        <w:rPr>
          <w:sz w:val="28"/>
          <w:szCs w:val="28"/>
        </w:rPr>
        <w:t xml:space="preserve"> </w:t>
      </w:r>
      <w:r w:rsidR="00E03BC0">
        <w:rPr>
          <w:sz w:val="28"/>
          <w:szCs w:val="28"/>
        </w:rPr>
        <w:t xml:space="preserve">ex reduktion av registerhållarens tid beräknas budgeten gå ihop men utrymmet för stora förändringar är mycket små. </w:t>
      </w:r>
    </w:p>
    <w:p w:rsidR="00E03BC0" w:rsidRDefault="00E03BC0" w:rsidP="00E03BC0">
      <w:pPr>
        <w:pStyle w:val="Liststycke"/>
        <w:numPr>
          <w:ilvl w:val="0"/>
          <w:numId w:val="9"/>
        </w:numPr>
        <w:rPr>
          <w:sz w:val="28"/>
          <w:szCs w:val="28"/>
        </w:rPr>
      </w:pPr>
      <w:r w:rsidRPr="00E03BC0">
        <w:rPr>
          <w:b/>
          <w:sz w:val="28"/>
          <w:szCs w:val="28"/>
        </w:rPr>
        <w:t>Ansökan om datauttag</w:t>
      </w:r>
      <w:r>
        <w:rPr>
          <w:sz w:val="28"/>
          <w:szCs w:val="28"/>
        </w:rPr>
        <w:t>: Styrelsen föreslår att region Skånes blankett skall gälla för att förhindra dubbelarbete. Projekten skall alltid diskuteras i registerstyrelsen först. Registerhållaren kommer också påpeka för Region Skåne att forskare i nuläget inte får ut sina data pga långa handläggningstider vilket inte är bra.</w:t>
      </w:r>
    </w:p>
    <w:p w:rsidR="00E03BC0" w:rsidRPr="00E03BC0" w:rsidRDefault="00E03BC0" w:rsidP="00E03BC0">
      <w:pPr>
        <w:pStyle w:val="Liststycke"/>
        <w:numPr>
          <w:ilvl w:val="0"/>
          <w:numId w:val="9"/>
        </w:numPr>
        <w:rPr>
          <w:b/>
          <w:sz w:val="28"/>
          <w:szCs w:val="28"/>
        </w:rPr>
      </w:pPr>
      <w:r w:rsidRPr="00E03BC0">
        <w:rPr>
          <w:b/>
          <w:sz w:val="28"/>
          <w:szCs w:val="28"/>
        </w:rPr>
        <w:t xml:space="preserve">GDPR (Global Data </w:t>
      </w:r>
      <w:proofErr w:type="spellStart"/>
      <w:r w:rsidRPr="00E03BC0">
        <w:rPr>
          <w:b/>
          <w:sz w:val="28"/>
          <w:szCs w:val="28"/>
        </w:rPr>
        <w:t>Protection</w:t>
      </w:r>
      <w:proofErr w:type="spellEnd"/>
      <w:r w:rsidRPr="00E03BC0">
        <w:rPr>
          <w:b/>
          <w:sz w:val="28"/>
          <w:szCs w:val="28"/>
        </w:rPr>
        <w:t xml:space="preserve"> </w:t>
      </w:r>
      <w:proofErr w:type="spellStart"/>
      <w:r w:rsidRPr="00E03BC0">
        <w:rPr>
          <w:b/>
          <w:sz w:val="28"/>
          <w:szCs w:val="28"/>
        </w:rPr>
        <w:t>Regulation</w:t>
      </w:r>
      <w:proofErr w:type="spellEnd"/>
      <w:r w:rsidRPr="00E03BC0">
        <w:rPr>
          <w:b/>
          <w:sz w:val="28"/>
          <w:szCs w:val="28"/>
        </w:rPr>
        <w:t>):</w:t>
      </w:r>
      <w:r w:rsidRPr="00E03BC0">
        <w:rPr>
          <w:sz w:val="28"/>
          <w:szCs w:val="28"/>
        </w:rPr>
        <w:t>Denna lag ersätter PUL 25/5 2018.</w:t>
      </w:r>
      <w:r w:rsidR="00154BE9">
        <w:rPr>
          <w:sz w:val="28"/>
          <w:szCs w:val="28"/>
        </w:rPr>
        <w:t xml:space="preserve"> </w:t>
      </w:r>
      <w:r w:rsidRPr="00E03BC0">
        <w:rPr>
          <w:sz w:val="28"/>
          <w:szCs w:val="28"/>
        </w:rPr>
        <w:t xml:space="preserve">Användarna måste informeras att data </w:t>
      </w:r>
      <w:proofErr w:type="gramStart"/>
      <w:r w:rsidRPr="00E03BC0">
        <w:rPr>
          <w:sz w:val="28"/>
          <w:szCs w:val="28"/>
        </w:rPr>
        <w:t>tex</w:t>
      </w:r>
      <w:proofErr w:type="gramEnd"/>
      <w:r w:rsidRPr="00E03BC0">
        <w:rPr>
          <w:sz w:val="28"/>
          <w:szCs w:val="28"/>
        </w:rPr>
        <w:t xml:space="preserve"> vad gäller epost och </w:t>
      </w:r>
      <w:proofErr w:type="spellStart"/>
      <w:r w:rsidRPr="00E03BC0">
        <w:rPr>
          <w:sz w:val="28"/>
          <w:szCs w:val="28"/>
        </w:rPr>
        <w:t>telenr</w:t>
      </w:r>
      <w:proofErr w:type="spellEnd"/>
      <w:r w:rsidRPr="00E03BC0">
        <w:rPr>
          <w:sz w:val="28"/>
          <w:szCs w:val="28"/>
        </w:rPr>
        <w:t xml:space="preserve"> lagras. </w:t>
      </w:r>
      <w:r>
        <w:rPr>
          <w:sz w:val="28"/>
          <w:szCs w:val="28"/>
        </w:rPr>
        <w:t>Knapp</w:t>
      </w:r>
      <w:r w:rsidR="00154BE9">
        <w:rPr>
          <w:sz w:val="28"/>
          <w:szCs w:val="28"/>
        </w:rPr>
        <w:t xml:space="preserve"> för samtycke måste skapas. Reg</w:t>
      </w:r>
      <w:r>
        <w:rPr>
          <w:sz w:val="28"/>
          <w:szCs w:val="28"/>
        </w:rPr>
        <w:t>i</w:t>
      </w:r>
      <w:r w:rsidR="00154BE9">
        <w:rPr>
          <w:sz w:val="28"/>
          <w:szCs w:val="28"/>
        </w:rPr>
        <w:t>s</w:t>
      </w:r>
      <w:r>
        <w:rPr>
          <w:sz w:val="28"/>
          <w:szCs w:val="28"/>
        </w:rPr>
        <w:t xml:space="preserve">terhållaren </w:t>
      </w:r>
      <w:r w:rsidR="00154BE9">
        <w:rPr>
          <w:sz w:val="28"/>
          <w:szCs w:val="28"/>
        </w:rPr>
        <w:t>a</w:t>
      </w:r>
      <w:r>
        <w:rPr>
          <w:sz w:val="28"/>
          <w:szCs w:val="28"/>
        </w:rPr>
        <w:t>nsvarig för att SQRTPA är klart för den nya lagstiftningen 25/5.</w:t>
      </w:r>
    </w:p>
    <w:p w:rsidR="00E03BC0" w:rsidRPr="00A13828" w:rsidRDefault="00381ACA" w:rsidP="00E03BC0">
      <w:pPr>
        <w:pStyle w:val="Liststycke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Ansökan datauttag: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Fahrad</w:t>
      </w:r>
      <w:proofErr w:type="spellEnd"/>
      <w:r>
        <w:rPr>
          <w:sz w:val="28"/>
          <w:szCs w:val="28"/>
        </w:rPr>
        <w:t xml:space="preserve"> Salems ansökan diskuteras. Man får gå igenom gammal etikansökan för att undersöka om denna behöver kompletteras. Förtydligande vad gäller Lo Hallin Thompssons ansökan. Ansökan </w:t>
      </w:r>
      <w:proofErr w:type="gramStart"/>
      <w:r>
        <w:rPr>
          <w:sz w:val="28"/>
          <w:szCs w:val="28"/>
        </w:rPr>
        <w:t>godkännes</w:t>
      </w:r>
      <w:proofErr w:type="gramEnd"/>
      <w:r>
        <w:rPr>
          <w:sz w:val="28"/>
          <w:szCs w:val="28"/>
        </w:rPr>
        <w:t xml:space="preserve"> men data rörande PA patienter skall ej lämnas ut.</w:t>
      </w:r>
    </w:p>
    <w:p w:rsidR="00A13828" w:rsidRPr="00A13828" w:rsidRDefault="00A13828" w:rsidP="00E03BC0">
      <w:pPr>
        <w:pStyle w:val="Liststycke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Ny binjuremodul: </w:t>
      </w:r>
      <w:r w:rsidR="00154BE9">
        <w:rPr>
          <w:sz w:val="28"/>
          <w:szCs w:val="28"/>
        </w:rPr>
        <w:t>Joa</w:t>
      </w:r>
      <w:r>
        <w:rPr>
          <w:sz w:val="28"/>
          <w:szCs w:val="28"/>
        </w:rPr>
        <w:t xml:space="preserve">kim </w:t>
      </w:r>
      <w:r w:rsidR="00154BE9">
        <w:rPr>
          <w:sz w:val="28"/>
          <w:szCs w:val="28"/>
        </w:rPr>
        <w:t>H</w:t>
      </w:r>
      <w:r>
        <w:rPr>
          <w:sz w:val="28"/>
          <w:szCs w:val="28"/>
        </w:rPr>
        <w:t>ennings föredrog ny version. Ny diskussion vid ESES och sikte på att efter offert implementera 2018/2019</w:t>
      </w:r>
    </w:p>
    <w:p w:rsidR="00A13828" w:rsidRPr="00A13828" w:rsidRDefault="00A13828" w:rsidP="00E03BC0">
      <w:pPr>
        <w:pStyle w:val="Liststycke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Användarmöte:</w:t>
      </w:r>
      <w:r w:rsidR="00154B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Diskussion kring nytt koncept efter modell ”</w:t>
      </w:r>
      <w:proofErr w:type="spellStart"/>
      <w:r>
        <w:rPr>
          <w:sz w:val="28"/>
          <w:szCs w:val="28"/>
        </w:rPr>
        <w:t>Bråckdag</w:t>
      </w:r>
      <w:r w:rsidR="00154BE9">
        <w:rPr>
          <w:sz w:val="28"/>
          <w:szCs w:val="28"/>
        </w:rPr>
        <w:t>arna</w:t>
      </w:r>
      <w:proofErr w:type="spellEnd"/>
      <w:r w:rsidR="00154BE9">
        <w:rPr>
          <w:sz w:val="28"/>
          <w:szCs w:val="28"/>
        </w:rPr>
        <w:t>” Endokrindagarna” Tank</w:t>
      </w:r>
      <w:bookmarkStart w:id="0" w:name="_GoBack"/>
      <w:bookmarkEnd w:id="0"/>
      <w:r>
        <w:rPr>
          <w:sz w:val="28"/>
          <w:szCs w:val="28"/>
        </w:rPr>
        <w:t xml:space="preserve">en är att </w:t>
      </w:r>
      <w:proofErr w:type="spellStart"/>
      <w:r>
        <w:rPr>
          <w:sz w:val="28"/>
          <w:szCs w:val="28"/>
        </w:rPr>
        <w:t>delföreningrna</w:t>
      </w:r>
      <w:proofErr w:type="spellEnd"/>
      <w:r>
        <w:rPr>
          <w:sz w:val="28"/>
          <w:szCs w:val="28"/>
        </w:rPr>
        <w:t xml:space="preserve"> är mer aktiva. En del av mötet vigs åt registerarbete. Avhandlingar utgångna från registret presenteras. Inbjuden föreläsare. Göran Wallin kommer diskutera med </w:t>
      </w:r>
      <w:proofErr w:type="spellStart"/>
      <w:r>
        <w:rPr>
          <w:sz w:val="28"/>
          <w:szCs w:val="28"/>
        </w:rPr>
        <w:t>SFEK:s</w:t>
      </w:r>
      <w:proofErr w:type="spellEnd"/>
      <w:r>
        <w:rPr>
          <w:sz w:val="28"/>
          <w:szCs w:val="28"/>
        </w:rPr>
        <w:t xml:space="preserve"> styrelse och Joakim Hennings med </w:t>
      </w:r>
      <w:proofErr w:type="spellStart"/>
      <w:r>
        <w:rPr>
          <w:sz w:val="28"/>
          <w:szCs w:val="28"/>
        </w:rPr>
        <w:t>thyroideacancerregistret</w:t>
      </w:r>
      <w:proofErr w:type="spellEnd"/>
      <w:r>
        <w:rPr>
          <w:sz w:val="28"/>
          <w:szCs w:val="28"/>
        </w:rPr>
        <w:t xml:space="preserve">. Lennart Greiff diskuterar med ÖNH föreningen. Förslag att vid användarmötet 2018 ha tema </w:t>
      </w:r>
      <w:proofErr w:type="spellStart"/>
      <w:r>
        <w:rPr>
          <w:sz w:val="28"/>
          <w:szCs w:val="28"/>
        </w:rPr>
        <w:t>thyreotoxicos</w:t>
      </w:r>
      <w:proofErr w:type="spellEnd"/>
      <w:r>
        <w:rPr>
          <w:sz w:val="28"/>
          <w:szCs w:val="28"/>
        </w:rPr>
        <w:t>.</w:t>
      </w:r>
    </w:p>
    <w:p w:rsidR="00A13828" w:rsidRDefault="00A13828" w:rsidP="00A13828">
      <w:pPr>
        <w:pStyle w:val="Liststycke"/>
        <w:numPr>
          <w:ilvl w:val="0"/>
          <w:numId w:val="9"/>
        </w:numPr>
        <w:rPr>
          <w:sz w:val="28"/>
          <w:szCs w:val="28"/>
        </w:rPr>
      </w:pPr>
      <w:r w:rsidRPr="00A13828">
        <w:rPr>
          <w:b/>
          <w:sz w:val="28"/>
          <w:szCs w:val="28"/>
        </w:rPr>
        <w:t xml:space="preserve">Dagordning </w:t>
      </w:r>
      <w:proofErr w:type="gramStart"/>
      <w:r w:rsidRPr="00A13828">
        <w:rPr>
          <w:b/>
          <w:sz w:val="28"/>
          <w:szCs w:val="28"/>
        </w:rPr>
        <w:t>internat:</w:t>
      </w:r>
      <w:r>
        <w:rPr>
          <w:b/>
          <w:sz w:val="28"/>
          <w:szCs w:val="28"/>
        </w:rPr>
        <w:t xml:space="preserve">  </w:t>
      </w:r>
      <w:r w:rsidRPr="00A13828">
        <w:rPr>
          <w:sz w:val="28"/>
          <w:szCs w:val="28"/>
        </w:rPr>
        <w:t>Binjuremodul</w:t>
      </w:r>
      <w:proofErr w:type="gramEnd"/>
      <w:r w:rsidRPr="00A13828">
        <w:rPr>
          <w:sz w:val="28"/>
          <w:szCs w:val="28"/>
        </w:rPr>
        <w:t>, WHO klassifikation, Endokrindagar (användarmötet), Pågående FOU, GDPR, EUROCRINE.</w:t>
      </w:r>
      <w:r>
        <w:rPr>
          <w:sz w:val="28"/>
          <w:szCs w:val="28"/>
        </w:rPr>
        <w:t xml:space="preserve"> </w:t>
      </w:r>
      <w:r w:rsidRPr="00A13828">
        <w:rPr>
          <w:sz w:val="28"/>
          <w:szCs w:val="28"/>
        </w:rPr>
        <w:t>Övrigt.</w:t>
      </w:r>
    </w:p>
    <w:p w:rsidR="00A13828" w:rsidRDefault="00A13828" w:rsidP="00A13828">
      <w:pPr>
        <w:pStyle w:val="Liststycke"/>
        <w:numPr>
          <w:ilvl w:val="0"/>
          <w:numId w:val="9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FOU rapport GW: </w:t>
      </w:r>
      <w:r w:rsidRPr="0016264C">
        <w:rPr>
          <w:sz w:val="28"/>
          <w:szCs w:val="28"/>
        </w:rPr>
        <w:t>Patrik Lind har besökt</w:t>
      </w:r>
      <w:r w:rsidR="0016264C">
        <w:rPr>
          <w:sz w:val="28"/>
          <w:szCs w:val="28"/>
        </w:rPr>
        <w:t xml:space="preserve"> 23 sjukhus. Möjlighet att skriva olika delarbeten: anaplaster, abscesser etc. Det föreslogs att patrik kommer till internatet och presenterar </w:t>
      </w:r>
      <w:proofErr w:type="spellStart"/>
      <w:r w:rsidR="0016264C">
        <w:rPr>
          <w:sz w:val="28"/>
          <w:szCs w:val="28"/>
        </w:rPr>
        <w:t>ideér</w:t>
      </w:r>
      <w:proofErr w:type="spellEnd"/>
      <w:r w:rsidR="0016264C">
        <w:rPr>
          <w:sz w:val="28"/>
          <w:szCs w:val="28"/>
        </w:rPr>
        <w:t xml:space="preserve"> kring projektets fortsättning</w:t>
      </w:r>
    </w:p>
    <w:p w:rsidR="0016264C" w:rsidRDefault="0016264C" w:rsidP="00A13828">
      <w:pPr>
        <w:pStyle w:val="Liststycke"/>
        <w:numPr>
          <w:ilvl w:val="0"/>
          <w:numId w:val="9"/>
        </w:numPr>
        <w:rPr>
          <w:sz w:val="28"/>
          <w:szCs w:val="28"/>
        </w:rPr>
      </w:pPr>
      <w:r>
        <w:rPr>
          <w:b/>
          <w:sz w:val="28"/>
          <w:szCs w:val="28"/>
        </w:rPr>
        <w:t>Övriga frågor: A)</w:t>
      </w:r>
      <w:r>
        <w:rPr>
          <w:sz w:val="28"/>
          <w:szCs w:val="28"/>
        </w:rPr>
        <w:t xml:space="preserve"> Utdata modul: Förslag skapa årsrapporter med riskjämförelse och online rapport för enskilda enheter. Förslag från Schweiz visades. </w:t>
      </w:r>
      <w:r w:rsidRPr="0016264C">
        <w:rPr>
          <w:b/>
          <w:sz w:val="28"/>
          <w:szCs w:val="28"/>
        </w:rPr>
        <w:t>B)</w:t>
      </w:r>
      <w:r w:rsidR="0056038B">
        <w:rPr>
          <w:sz w:val="28"/>
          <w:szCs w:val="28"/>
        </w:rPr>
        <w:t xml:space="preserve">Ny WHO klassifikation för </w:t>
      </w:r>
      <w:proofErr w:type="spellStart"/>
      <w:r w:rsidR="0056038B">
        <w:rPr>
          <w:sz w:val="28"/>
          <w:szCs w:val="28"/>
        </w:rPr>
        <w:t>thyroideacancer</w:t>
      </w:r>
      <w:proofErr w:type="spellEnd"/>
      <w:r w:rsidR="0056038B">
        <w:rPr>
          <w:sz w:val="28"/>
          <w:szCs w:val="28"/>
        </w:rPr>
        <w:t xml:space="preserve"> och </w:t>
      </w:r>
      <w:proofErr w:type="spellStart"/>
      <w:r w:rsidR="0056038B">
        <w:rPr>
          <w:sz w:val="28"/>
          <w:szCs w:val="28"/>
        </w:rPr>
        <w:t>feokromocytom</w:t>
      </w:r>
      <w:proofErr w:type="spellEnd"/>
      <w:r w:rsidR="0056038B">
        <w:rPr>
          <w:sz w:val="28"/>
          <w:szCs w:val="28"/>
        </w:rPr>
        <w:t xml:space="preserve"> måste införas 1/1 2019</w:t>
      </w:r>
    </w:p>
    <w:p w:rsidR="0056038B" w:rsidRPr="00A13828" w:rsidRDefault="0056038B" w:rsidP="00A13828">
      <w:pPr>
        <w:pStyle w:val="Liststycke"/>
        <w:numPr>
          <w:ilvl w:val="0"/>
          <w:numId w:val="9"/>
        </w:numPr>
        <w:rPr>
          <w:sz w:val="28"/>
          <w:szCs w:val="28"/>
        </w:rPr>
      </w:pPr>
      <w:r>
        <w:rPr>
          <w:b/>
          <w:sz w:val="28"/>
          <w:szCs w:val="28"/>
        </w:rPr>
        <w:t>Nästa möte: Internat</w:t>
      </w:r>
    </w:p>
    <w:p w:rsidR="00A13828" w:rsidRPr="00A13828" w:rsidRDefault="00A13828" w:rsidP="00A13828">
      <w:pPr>
        <w:ind w:left="2608" w:hanging="2608"/>
        <w:rPr>
          <w:b/>
          <w:sz w:val="28"/>
          <w:szCs w:val="28"/>
        </w:rPr>
      </w:pPr>
    </w:p>
    <w:p w:rsidR="00A133EF" w:rsidRPr="00E03BC0" w:rsidRDefault="00A133EF" w:rsidP="00164120">
      <w:pPr>
        <w:rPr>
          <w:i/>
          <w:sz w:val="28"/>
          <w:szCs w:val="28"/>
        </w:rPr>
      </w:pPr>
      <w:r w:rsidRPr="00E03BC0">
        <w:rPr>
          <w:sz w:val="28"/>
          <w:szCs w:val="28"/>
        </w:rPr>
        <w:tab/>
      </w:r>
      <w:r w:rsidRPr="00E03BC0">
        <w:rPr>
          <w:sz w:val="28"/>
          <w:szCs w:val="28"/>
        </w:rPr>
        <w:tab/>
      </w:r>
    </w:p>
    <w:p w:rsidR="00536061" w:rsidRPr="006E5F94" w:rsidRDefault="00536061" w:rsidP="001A31A6">
      <w:pPr>
        <w:ind w:left="2608" w:hanging="2608"/>
        <w:rPr>
          <w:b/>
          <w:sz w:val="28"/>
          <w:szCs w:val="28"/>
        </w:rPr>
      </w:pPr>
    </w:p>
    <w:sectPr w:rsidR="00536061" w:rsidRPr="006E5F94" w:rsidSect="00CF5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6C68"/>
    <w:multiLevelType w:val="hybridMultilevel"/>
    <w:tmpl w:val="BD748DD8"/>
    <w:lvl w:ilvl="0" w:tplc="EBE451C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44EBB"/>
    <w:multiLevelType w:val="hybridMultilevel"/>
    <w:tmpl w:val="AEF2EF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B738E"/>
    <w:multiLevelType w:val="hybridMultilevel"/>
    <w:tmpl w:val="248ED5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20016"/>
    <w:multiLevelType w:val="hybridMultilevel"/>
    <w:tmpl w:val="AC62CD36"/>
    <w:lvl w:ilvl="0" w:tplc="39004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E1FC5"/>
    <w:multiLevelType w:val="hybridMultilevel"/>
    <w:tmpl w:val="C7EC52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E7F25"/>
    <w:multiLevelType w:val="hybridMultilevel"/>
    <w:tmpl w:val="9EBE63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37179"/>
    <w:multiLevelType w:val="hybridMultilevel"/>
    <w:tmpl w:val="DBF26A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94758"/>
    <w:multiLevelType w:val="hybridMultilevel"/>
    <w:tmpl w:val="91BEBB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15801"/>
    <w:multiLevelType w:val="hybridMultilevel"/>
    <w:tmpl w:val="7CB0D76C"/>
    <w:lvl w:ilvl="0" w:tplc="7096A7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2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3F"/>
    <w:rsid w:val="000402F7"/>
    <w:rsid w:val="00081EAE"/>
    <w:rsid w:val="00095AE2"/>
    <w:rsid w:val="00097330"/>
    <w:rsid w:val="0012220E"/>
    <w:rsid w:val="00154BE9"/>
    <w:rsid w:val="0016264C"/>
    <w:rsid w:val="00164120"/>
    <w:rsid w:val="00174F5E"/>
    <w:rsid w:val="001A31A6"/>
    <w:rsid w:val="001C0025"/>
    <w:rsid w:val="001C0463"/>
    <w:rsid w:val="001F4C81"/>
    <w:rsid w:val="00201CEB"/>
    <w:rsid w:val="00256AFF"/>
    <w:rsid w:val="00270CA7"/>
    <w:rsid w:val="002866E7"/>
    <w:rsid w:val="002A5DE5"/>
    <w:rsid w:val="00316E8A"/>
    <w:rsid w:val="0035603F"/>
    <w:rsid w:val="003621AA"/>
    <w:rsid w:val="00367558"/>
    <w:rsid w:val="00381ACA"/>
    <w:rsid w:val="00392B6C"/>
    <w:rsid w:val="003948A4"/>
    <w:rsid w:val="003B7683"/>
    <w:rsid w:val="003F688E"/>
    <w:rsid w:val="00437358"/>
    <w:rsid w:val="004F1973"/>
    <w:rsid w:val="00516D3C"/>
    <w:rsid w:val="00536061"/>
    <w:rsid w:val="0056038B"/>
    <w:rsid w:val="005833D7"/>
    <w:rsid w:val="006E5F94"/>
    <w:rsid w:val="007338E9"/>
    <w:rsid w:val="00767803"/>
    <w:rsid w:val="007D63A0"/>
    <w:rsid w:val="007D6ABC"/>
    <w:rsid w:val="007E1128"/>
    <w:rsid w:val="007E232E"/>
    <w:rsid w:val="0092563A"/>
    <w:rsid w:val="009A66DA"/>
    <w:rsid w:val="009D13F5"/>
    <w:rsid w:val="00A133EF"/>
    <w:rsid w:val="00A13828"/>
    <w:rsid w:val="00A43E0C"/>
    <w:rsid w:val="00A73E7C"/>
    <w:rsid w:val="00B31815"/>
    <w:rsid w:val="00BD2F67"/>
    <w:rsid w:val="00C375BF"/>
    <w:rsid w:val="00CE612D"/>
    <w:rsid w:val="00CF5A26"/>
    <w:rsid w:val="00D4604E"/>
    <w:rsid w:val="00D82DBA"/>
    <w:rsid w:val="00DB76ED"/>
    <w:rsid w:val="00DC7969"/>
    <w:rsid w:val="00DF2088"/>
    <w:rsid w:val="00E03BC0"/>
    <w:rsid w:val="00F05281"/>
    <w:rsid w:val="00F9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8FBEA-68E7-4558-87F5-79CDDBD5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603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C046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A6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3DC4AF40</Template>
  <TotalTime>24</TotalTime>
  <Pages>1</Pages>
  <Words>389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1fbw</dc:creator>
  <cp:lastModifiedBy>Lindegren Penelope</cp:lastModifiedBy>
  <cp:revision>9</cp:revision>
  <dcterms:created xsi:type="dcterms:W3CDTF">2018-02-13T15:07:00Z</dcterms:created>
  <dcterms:modified xsi:type="dcterms:W3CDTF">2018-04-09T10:48:00Z</dcterms:modified>
</cp:coreProperties>
</file>